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0A475E" w:rsidRPr="0078277A" w:rsidRDefault="00134714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4714">
        <w:rPr>
          <w:rFonts w:asciiTheme="minorHAnsi" w:hAnsiTheme="minorHAnsi"/>
          <w:b/>
          <w:sz w:val="22"/>
          <w:szCs w:val="22"/>
          <w:u w:color="FF0000"/>
        </w:rPr>
        <w:t>PER IL PERSONALE CHE RIPRENDE SERVIZIO AL TERMINE DELL’ASPETTATIVA SINDACALE</w:t>
      </w:r>
      <w:r w:rsidRPr="00855DA3">
        <w:rPr>
          <w:rFonts w:asciiTheme="minorHAnsi" w:hAnsiTheme="minorHAnsi"/>
          <w:u w:color="FF0000"/>
        </w:rPr>
        <w:t xml:space="preserve"> </w:t>
      </w:r>
      <w:r w:rsidR="00670B4D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78277A">
        <w:rPr>
          <w:rFonts w:asciiTheme="minorHAnsi" w:hAnsiTheme="minorHAnsi" w:cstheme="minorHAnsi"/>
          <w:sz w:val="22"/>
          <w:szCs w:val="22"/>
        </w:rPr>
        <w:t>)</w:t>
      </w:r>
    </w:p>
    <w:p w:rsidR="000A475E" w:rsidRPr="0078277A" w:rsidRDefault="000A475E" w:rsidP="000A475E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0A475E" w:rsidRPr="0078277A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0A475E" w:rsidRPr="0078277A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0A475E" w:rsidRPr="0078277A" w:rsidRDefault="000A475E" w:rsidP="000A475E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F840B9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Titolare (</w:t>
            </w:r>
            <w:r w:rsidR="00F840B9">
              <w:rPr>
                <w:rFonts w:asciiTheme="minorHAnsi" w:hAnsiTheme="minorHAnsi" w:cstheme="minorHAnsi"/>
                <w:sz w:val="22"/>
                <w:szCs w:val="22"/>
              </w:rPr>
              <w:t>Profilo di Appartenenza)</w:t>
            </w: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770C99">
              <w:rPr>
                <w:rFonts w:asciiTheme="minorHAnsi" w:hAnsiTheme="minorHAnsi" w:cstheme="minorHAnsi"/>
                <w:sz w:val="22"/>
                <w:szCs w:val="22"/>
              </w:rPr>
              <w:t xml:space="preserve">n assegnazione/utilizzo nel </w:t>
            </w:r>
            <w:r w:rsidR="009D054E">
              <w:rPr>
                <w:rFonts w:cs="Calibri"/>
              </w:rPr>
              <w:t xml:space="preserve">corrente anno scolastico </w:t>
            </w: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A475E" w:rsidRPr="0078277A" w:rsidRDefault="000A475E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0A4C75">
        <w:rPr>
          <w:rFonts w:asciiTheme="minorHAnsi" w:hAnsiTheme="minorHAnsi" w:cstheme="minorHAnsi"/>
          <w:sz w:val="22"/>
          <w:szCs w:val="22"/>
        </w:rPr>
        <w:t xml:space="preserve"> </w:t>
      </w:r>
      <w:r w:rsidR="00F840B9">
        <w:rPr>
          <w:rFonts w:asciiTheme="minorHAnsi" w:hAnsiTheme="minorHAnsi" w:cstheme="minorHAnsi"/>
          <w:b/>
          <w:sz w:val="22"/>
          <w:szCs w:val="22"/>
        </w:rPr>
        <w:t>benefici di cui all’art 40</w:t>
      </w:r>
      <w:r w:rsidRPr="0078277A">
        <w:rPr>
          <w:rFonts w:asciiTheme="minorHAnsi" w:hAnsiTheme="minorHAnsi" w:cstheme="minorHAnsi"/>
          <w:b/>
          <w:sz w:val="22"/>
          <w:szCs w:val="22"/>
        </w:rPr>
        <w:t xml:space="preserve">/1 punto </w:t>
      </w:r>
      <w:r w:rsidR="00134714">
        <w:rPr>
          <w:rFonts w:asciiTheme="minorHAnsi" w:hAnsiTheme="minorHAnsi" w:cstheme="minorHAnsi"/>
          <w:b/>
          <w:sz w:val="22"/>
          <w:szCs w:val="22"/>
        </w:rPr>
        <w:t>VIII</w:t>
      </w:r>
      <w:r w:rsidRPr="0078277A">
        <w:rPr>
          <w:rFonts w:asciiTheme="minorHAnsi" w:hAnsiTheme="minorHAnsi" w:cstheme="minorHAnsi"/>
          <w:sz w:val="22"/>
          <w:szCs w:val="22"/>
        </w:rPr>
        <w:t xml:space="preserve"> del  CCNI sulla mobilità:</w:t>
      </w:r>
    </w:p>
    <w:p w:rsidR="000A475E" w:rsidRPr="0078277A" w:rsidRDefault="000A475E" w:rsidP="000A475E">
      <w:pPr>
        <w:ind w:right="426"/>
        <w:jc w:val="center"/>
        <w:rPr>
          <w:rFonts w:asciiTheme="minorHAnsi" w:hAnsiTheme="minorHAnsi" w:cstheme="minorHAnsi"/>
          <w:sz w:val="22"/>
          <w:szCs w:val="22"/>
        </w:rPr>
      </w:pPr>
    </w:p>
    <w:p w:rsidR="00134714" w:rsidRPr="00134714" w:rsidRDefault="00134714" w:rsidP="00134714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  <w:u w:color="FF0000"/>
        </w:rPr>
      </w:pPr>
      <w:r w:rsidRPr="00134714">
        <w:rPr>
          <w:rFonts w:asciiTheme="minorHAnsi" w:hAnsiTheme="minorHAnsi"/>
          <w:sz w:val="22"/>
          <w:szCs w:val="22"/>
          <w:u w:color="FF0000"/>
        </w:rPr>
        <w:t xml:space="preserve">Di riprendere servizio al termine dell’aspettativa sindacale di cui al C.C.N.Q. sottoscritto il 7/8/1998 </w:t>
      </w:r>
    </w:p>
    <w:p w:rsidR="005D05F6" w:rsidRPr="0078277A" w:rsidRDefault="005D05F6" w:rsidP="00061032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D</w:t>
      </w:r>
      <w:r w:rsidR="00DA66D7" w:rsidRPr="0078277A">
        <w:rPr>
          <w:rFonts w:asciiTheme="minorHAnsi" w:hAnsiTheme="minorHAnsi" w:cstheme="minorHAnsi"/>
          <w:sz w:val="22"/>
          <w:szCs w:val="22"/>
        </w:rPr>
        <w:t>i</w:t>
      </w:r>
      <w:r w:rsidR="000A4C75">
        <w:rPr>
          <w:rFonts w:asciiTheme="minorHAnsi" w:hAnsiTheme="minorHAnsi" w:cstheme="minorHAnsi"/>
          <w:sz w:val="22"/>
          <w:szCs w:val="22"/>
        </w:rPr>
        <w:t xml:space="preserve"> </w:t>
      </w:r>
      <w:r w:rsidR="00134714">
        <w:rPr>
          <w:rFonts w:asciiTheme="minorHAnsi" w:hAnsiTheme="minorHAnsi" w:cstheme="minorHAnsi"/>
          <w:sz w:val="22"/>
          <w:szCs w:val="22"/>
        </w:rPr>
        <w:t xml:space="preserve">essere domiciliato nella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D05F6" w:rsidRPr="00D575F7" w:rsidTr="005D05F6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D575F7" w:rsidRDefault="00134714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PROVINCIA </w:t>
            </w:r>
            <w:r w:rsidR="005D05F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di</w:t>
            </w:r>
            <w:r w:rsidR="005D05F6">
              <w:rPr>
                <w:rFonts w:cstheme="minorHAnsi"/>
              </w:rPr>
              <w:t xml:space="preserve">                                           </w:t>
            </w:r>
          </w:p>
        </w:tc>
      </w:tr>
      <w:tr w:rsidR="005D05F6" w:rsidRPr="00D575F7" w:rsidTr="005D05F6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D575F7" w:rsidRDefault="00134714" w:rsidP="001E2358">
            <w:pPr>
              <w:spacing w:line="276" w:lineRule="auto"/>
              <w:ind w:right="2070"/>
              <w:rPr>
                <w:rFonts w:cstheme="minorHAnsi"/>
              </w:rPr>
            </w:pPr>
            <w:r>
              <w:rPr>
                <w:rFonts w:cstheme="minorHAnsi"/>
              </w:rPr>
              <w:t>dal</w:t>
            </w:r>
          </w:p>
        </w:tc>
      </w:tr>
    </w:tbl>
    <w:p w:rsidR="000A4C75" w:rsidRPr="000A4C75" w:rsidRDefault="000A4C75" w:rsidP="000A4C75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0A4C75" w:rsidRPr="000A4C75" w:rsidSect="00EC6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28" w:rsidRDefault="003A0D28" w:rsidP="00DA66D7">
      <w:r>
        <w:separator/>
      </w:r>
    </w:p>
  </w:endnote>
  <w:endnote w:type="continuationSeparator" w:id="0">
    <w:p w:rsidR="003A0D28" w:rsidRDefault="003A0D28" w:rsidP="00DA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28" w:rsidRDefault="003A0D28" w:rsidP="00DA66D7">
      <w:r>
        <w:separator/>
      </w:r>
    </w:p>
  </w:footnote>
  <w:footnote w:type="continuationSeparator" w:id="0">
    <w:p w:rsidR="003A0D28" w:rsidRDefault="003A0D28" w:rsidP="00DA66D7">
      <w:r>
        <w:continuationSeparator/>
      </w:r>
    </w:p>
  </w:footnote>
  <w:footnote w:id="1">
    <w:p w:rsidR="00670B4D" w:rsidRPr="00134714" w:rsidRDefault="00670B4D" w:rsidP="008D2A5E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  <w:r>
        <w:rPr>
          <w:rStyle w:val="Rimandonotaapidipagina"/>
        </w:rPr>
        <w:footnoteRef/>
      </w:r>
      <w:r>
        <w:t xml:space="preserve"> 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 xml:space="preserve">La precedenza è valida nei trasferimenti interprovinciali per la provincia ove 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>si è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 xml:space="preserve"> svolt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>a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 xml:space="preserve"> attività sindacale e nella quale 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 xml:space="preserve">si 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>risult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>i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 xml:space="preserve"> domiciliat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>i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 xml:space="preserve"> da almeno tre anni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535"/>
    <w:multiLevelType w:val="hybridMultilevel"/>
    <w:tmpl w:val="E07A68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647C"/>
    <w:multiLevelType w:val="hybridMultilevel"/>
    <w:tmpl w:val="659EC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266A28"/>
    <w:multiLevelType w:val="hybridMultilevel"/>
    <w:tmpl w:val="8482D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5F04BE"/>
    <w:multiLevelType w:val="hybridMultilevel"/>
    <w:tmpl w:val="00E21A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A4EB7"/>
    <w:multiLevelType w:val="hybridMultilevel"/>
    <w:tmpl w:val="4BEA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F2C"/>
    <w:rsid w:val="0000326C"/>
    <w:rsid w:val="00061032"/>
    <w:rsid w:val="000A475E"/>
    <w:rsid w:val="000A4C75"/>
    <w:rsid w:val="000A7322"/>
    <w:rsid w:val="00124119"/>
    <w:rsid w:val="00134714"/>
    <w:rsid w:val="00150F29"/>
    <w:rsid w:val="00172C98"/>
    <w:rsid w:val="001E5521"/>
    <w:rsid w:val="00265E3C"/>
    <w:rsid w:val="00267A5B"/>
    <w:rsid w:val="0031610A"/>
    <w:rsid w:val="00353767"/>
    <w:rsid w:val="00383A48"/>
    <w:rsid w:val="003901DE"/>
    <w:rsid w:val="003A0D28"/>
    <w:rsid w:val="003B38DE"/>
    <w:rsid w:val="004053B2"/>
    <w:rsid w:val="004374C6"/>
    <w:rsid w:val="00495A7B"/>
    <w:rsid w:val="004C1B73"/>
    <w:rsid w:val="004E3790"/>
    <w:rsid w:val="005012DD"/>
    <w:rsid w:val="0051067C"/>
    <w:rsid w:val="005205FD"/>
    <w:rsid w:val="00577782"/>
    <w:rsid w:val="00594A91"/>
    <w:rsid w:val="00596EA1"/>
    <w:rsid w:val="005D05F6"/>
    <w:rsid w:val="00670B4D"/>
    <w:rsid w:val="00690DAA"/>
    <w:rsid w:val="00707B48"/>
    <w:rsid w:val="00770C99"/>
    <w:rsid w:val="0078277A"/>
    <w:rsid w:val="007B5F90"/>
    <w:rsid w:val="007D4825"/>
    <w:rsid w:val="00842045"/>
    <w:rsid w:val="008A0270"/>
    <w:rsid w:val="008A4405"/>
    <w:rsid w:val="008D2A5E"/>
    <w:rsid w:val="009120A5"/>
    <w:rsid w:val="00927A5B"/>
    <w:rsid w:val="00991CE0"/>
    <w:rsid w:val="009D054E"/>
    <w:rsid w:val="009E52B6"/>
    <w:rsid w:val="00A12179"/>
    <w:rsid w:val="00A2624E"/>
    <w:rsid w:val="00A60711"/>
    <w:rsid w:val="00A62F2C"/>
    <w:rsid w:val="00A6430A"/>
    <w:rsid w:val="00AA2C32"/>
    <w:rsid w:val="00AA3304"/>
    <w:rsid w:val="00B33323"/>
    <w:rsid w:val="00BA5CC6"/>
    <w:rsid w:val="00BF5E12"/>
    <w:rsid w:val="00C05E8C"/>
    <w:rsid w:val="00C32B58"/>
    <w:rsid w:val="00C42F87"/>
    <w:rsid w:val="00CC34F6"/>
    <w:rsid w:val="00CF0BA8"/>
    <w:rsid w:val="00CF28C0"/>
    <w:rsid w:val="00DA6181"/>
    <w:rsid w:val="00DA66D7"/>
    <w:rsid w:val="00DF48EB"/>
    <w:rsid w:val="00E34CD0"/>
    <w:rsid w:val="00EB1D02"/>
    <w:rsid w:val="00EC67FE"/>
    <w:rsid w:val="00F049E0"/>
    <w:rsid w:val="00F53F72"/>
    <w:rsid w:val="00F840B9"/>
    <w:rsid w:val="00F9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76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6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6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6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</cp:lastModifiedBy>
  <cp:revision>3</cp:revision>
  <dcterms:created xsi:type="dcterms:W3CDTF">2019-04-04T13:35:00Z</dcterms:created>
  <dcterms:modified xsi:type="dcterms:W3CDTF">2020-03-27T14:36:00Z</dcterms:modified>
</cp:coreProperties>
</file>