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C25" w:rsidRPr="00BE30B8" w:rsidRDefault="00FA111E">
      <w:pPr>
        <w:rPr>
          <w:i/>
          <w:iCs/>
          <w:sz w:val="28"/>
          <w:szCs w:val="28"/>
        </w:rPr>
      </w:pPr>
      <w:bookmarkStart w:id="0" w:name="_Hlk45796651"/>
      <w:r>
        <w:t>OGGI CONFRONTO SINDACATI MINISTRO</w:t>
      </w:r>
      <w:r>
        <w:br/>
      </w:r>
      <w:r w:rsidR="00BE30B8" w:rsidRPr="00BE30B8">
        <w:rPr>
          <w:sz w:val="32"/>
          <w:szCs w:val="32"/>
        </w:rPr>
        <w:t>TURI</w:t>
      </w:r>
      <w:r w:rsidR="00BE30B8">
        <w:rPr>
          <w:sz w:val="32"/>
          <w:szCs w:val="32"/>
        </w:rPr>
        <w:t xml:space="preserve">: </w:t>
      </w:r>
      <w:r w:rsidR="00BE30B8" w:rsidRPr="00BE30B8">
        <w:rPr>
          <w:sz w:val="32"/>
          <w:szCs w:val="32"/>
        </w:rPr>
        <w:t>r</w:t>
      </w:r>
      <w:r w:rsidRPr="00BE30B8">
        <w:rPr>
          <w:sz w:val="32"/>
          <w:szCs w:val="32"/>
        </w:rPr>
        <w:t>isorse e personale</w:t>
      </w:r>
      <w:r w:rsidR="00BE30B8">
        <w:rPr>
          <w:sz w:val="32"/>
          <w:szCs w:val="32"/>
        </w:rPr>
        <w:t>,</w:t>
      </w:r>
      <w:r w:rsidRPr="00BE30B8">
        <w:rPr>
          <w:sz w:val="32"/>
          <w:szCs w:val="32"/>
        </w:rPr>
        <w:t xml:space="preserve"> serve un quantitative easing per la scuola</w:t>
      </w:r>
      <w:r w:rsidRPr="00BE30B8">
        <w:rPr>
          <w:sz w:val="32"/>
          <w:szCs w:val="32"/>
        </w:rPr>
        <w:br/>
      </w:r>
      <w:r w:rsidRPr="00BE30B8">
        <w:rPr>
          <w:i/>
          <w:iCs/>
          <w:sz w:val="28"/>
          <w:szCs w:val="28"/>
        </w:rPr>
        <w:t xml:space="preserve">Domani conferenza stampa dei cinque segretari </w:t>
      </w:r>
      <w:r w:rsidR="00BE30B8">
        <w:rPr>
          <w:i/>
          <w:iCs/>
          <w:sz w:val="28"/>
          <w:szCs w:val="28"/>
        </w:rPr>
        <w:t>scuola</w:t>
      </w:r>
    </w:p>
    <w:p w:rsidR="00956E43" w:rsidRDefault="00956E43">
      <w:r>
        <w:t xml:space="preserve">I have a dream: una scuola con un dirigente di ruolo (non un reggente), un </w:t>
      </w:r>
      <w:r w:rsidR="007659EC">
        <w:t>D</w:t>
      </w:r>
      <w:r>
        <w:t xml:space="preserve">sga di ruolo (non </w:t>
      </w:r>
      <w:r w:rsidR="00FA111E">
        <w:t xml:space="preserve">più </w:t>
      </w:r>
      <w:r>
        <w:t xml:space="preserve">facente funzione </w:t>
      </w:r>
      <w:r w:rsidR="00FA111E">
        <w:t>ma entrato in</w:t>
      </w:r>
      <w:r>
        <w:t xml:space="preserve"> ruolo), una segreteria con assistenti amministrativi, laboratori con assistenti tecnici, collaboratori scolastici in tutti i posti disponibili. E insegnanti, insegnanti nelle classi, di ruolo.</w:t>
      </w:r>
    </w:p>
    <w:p w:rsidR="00920FF3" w:rsidRDefault="00956E43">
      <w:r>
        <w:t>E’ la normalità ciò che viene chiesto – ha detto oggi Pino Turi nel suo intervento durante l’incontro ministro sindacati sull’avvio dell’anno scolastico</w:t>
      </w:r>
      <w:r w:rsidR="00920FF3">
        <w:t xml:space="preserve"> – eppure sembra di guardare alla luna.</w:t>
      </w:r>
    </w:p>
    <w:p w:rsidR="00920FF3" w:rsidRDefault="00FA111E">
      <w:r>
        <w:t>Occorre</w:t>
      </w:r>
      <w:r w:rsidR="00920FF3">
        <w:t xml:space="preserve"> un provvedimento complessivo sulla scuola – ha detto ancora Turi – </w:t>
      </w:r>
      <w:r>
        <w:t xml:space="preserve">che disponga anche in deroga le misure necessarie ad una scuola in presenza. </w:t>
      </w:r>
      <w:r>
        <w:br/>
        <w:t xml:space="preserve">Serve un tavolo nazionale di confronto </w:t>
      </w:r>
      <w:r w:rsidR="00920FF3">
        <w:t>che</w:t>
      </w:r>
      <w:r>
        <w:t xml:space="preserve"> metta a punto le misure sul personale e</w:t>
      </w:r>
      <w:r w:rsidR="00920FF3">
        <w:t xml:space="preserve"> </w:t>
      </w:r>
      <w:r>
        <w:t>definisca</w:t>
      </w:r>
      <w:r w:rsidR="00920FF3">
        <w:t xml:space="preserve"> </w:t>
      </w:r>
      <w:r>
        <w:t>contestualmente il</w:t>
      </w:r>
      <w:r w:rsidR="00920FF3">
        <w:t xml:space="preserve"> protocollo sulla sicurezza che le scuole stanno aspettando. </w:t>
      </w:r>
      <w:r>
        <w:br/>
      </w:r>
      <w:r w:rsidR="00920FF3">
        <w:t>Sicurezza e organici sono le due facce della stessa medaglia. Non può esserci la prima se manca la seconda.</w:t>
      </w:r>
    </w:p>
    <w:p w:rsidR="00920FF3" w:rsidRDefault="00920FF3">
      <w:r>
        <w:t xml:space="preserve">Il nodo del personale è cruciale – ha osservato il segretario generale Uil Scuola – per questo serve un provvedimento d’urgenza. </w:t>
      </w:r>
    </w:p>
    <w:p w:rsidR="00920FF3" w:rsidRDefault="00920FF3">
      <w:r>
        <w:t>Bisogna fare con la scuola quello che Draghi ha fatto con il quantitative</w:t>
      </w:r>
      <w:r w:rsidR="007659EC">
        <w:t xml:space="preserve"> </w:t>
      </w:r>
      <w:r>
        <w:t xml:space="preserve">easing: </w:t>
      </w:r>
      <w:r w:rsidR="00FA111E">
        <w:t>dare alla scuola ciò che gli serve. E’ questo il momento. Ci sono le risorse e si possono mettere a punto gli strumenti.</w:t>
      </w:r>
    </w:p>
    <w:p w:rsidR="00FA111E" w:rsidRDefault="00FA111E">
      <w:r>
        <w:t>Basta con il chiedere con il cappello in mano – ha esortato Turi – il nostro sistema di istruzione ha necessità di risorse. La pandemia ha messo in chiaro rigidità antiche. Non possiamo riaprire le scuol</w:t>
      </w:r>
      <w:r w:rsidR="007659EC">
        <w:t>e</w:t>
      </w:r>
      <w:r>
        <w:t xml:space="preserve"> come le abbiamo chiuse.</w:t>
      </w:r>
    </w:p>
    <w:p w:rsidR="00FA111E" w:rsidRDefault="00FA111E">
      <w:r>
        <w:t>Una buona notizia dalla riunione: la norma per la costituzione delle classi voluta dalla Gelmini cambierà.</w:t>
      </w:r>
      <w:r>
        <w:br/>
        <w:t>E’</w:t>
      </w:r>
      <w:r w:rsidR="007659EC">
        <w:t xml:space="preserve"> </w:t>
      </w:r>
      <w:r>
        <w:t xml:space="preserve">il segnale del riconoscimento di una situazione oggettiva che va risolta. </w:t>
      </w:r>
      <w:r>
        <w:br/>
        <w:t>Organici, risorse, tempo scuola, sicurezza: temi che vanno portati a soluzione e che saranno al centro della conferenza stampa in programma domani mattina con i cinque segretari</w:t>
      </w:r>
      <w:bookmarkStart w:id="1" w:name="_GoBack"/>
      <w:bookmarkEnd w:id="1"/>
      <w:r>
        <w:t xml:space="preserve"> dei sind</w:t>
      </w:r>
      <w:r w:rsidR="007659EC">
        <w:t>a</w:t>
      </w:r>
      <w:r>
        <w:t>cati scuola</w:t>
      </w:r>
      <w:r w:rsidR="007659EC">
        <w:t>.</w:t>
      </w:r>
    </w:p>
    <w:p w:rsidR="00956E43" w:rsidRDefault="00956E43">
      <w:r>
        <w:br/>
      </w:r>
      <w:bookmarkEnd w:id="0"/>
    </w:p>
    <w:sectPr w:rsidR="00956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43"/>
    <w:rsid w:val="007659EC"/>
    <w:rsid w:val="00920FF3"/>
    <w:rsid w:val="00956E43"/>
    <w:rsid w:val="00BE2C25"/>
    <w:rsid w:val="00BE30B8"/>
    <w:rsid w:val="00E26EEF"/>
    <w:rsid w:val="00F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8BBD"/>
  <w15:chartTrackingRefBased/>
  <w15:docId w15:val="{1A541CBE-D56E-405F-ACDC-C25B2A07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3</cp:revision>
  <dcterms:created xsi:type="dcterms:W3CDTF">2020-07-16T10:34:00Z</dcterms:created>
  <dcterms:modified xsi:type="dcterms:W3CDTF">2020-07-16T14:53:00Z</dcterms:modified>
</cp:coreProperties>
</file>