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E2CD" w14:textId="77777777" w:rsidR="00E34107" w:rsidRPr="00633C21" w:rsidRDefault="00B15854" w:rsidP="00E34107">
      <w:pPr>
        <w:rPr>
          <w:rFonts w:ascii="Helvetica Neue" w:eastAsia="Times New Roman" w:hAnsi="Helvetica Neue" w:cs="Times New Roman"/>
          <w:b/>
          <w:color w:val="000000"/>
          <w:sz w:val="32"/>
          <w:szCs w:val="32"/>
        </w:rPr>
      </w:pPr>
      <w:r>
        <w:rPr>
          <w:rFonts w:ascii="Helvetica Neue" w:eastAsia="Times New Roman" w:hAnsi="Helvetica Neue" w:cs="Times New Roman"/>
          <w:b/>
          <w:color w:val="000000"/>
          <w:sz w:val="32"/>
          <w:szCs w:val="32"/>
        </w:rPr>
        <w:t>Più investimenti per arginare la povertà educativa</w:t>
      </w:r>
    </w:p>
    <w:p w14:paraId="4C869C47" w14:textId="77777777" w:rsidR="00E34107" w:rsidRPr="008A7DCB" w:rsidRDefault="00E34107" w:rsidP="00E34107">
      <w:pPr>
        <w:rPr>
          <w:rFonts w:ascii="Helvetica Neue" w:eastAsia="Times New Roman" w:hAnsi="Helvetica Neue" w:cs="Times New Roman"/>
          <w:color w:val="000000"/>
          <w:sz w:val="28"/>
          <w:szCs w:val="28"/>
        </w:rPr>
      </w:pPr>
    </w:p>
    <w:p w14:paraId="63262669" w14:textId="77777777" w:rsidR="00CE6886" w:rsidRPr="00D507F2" w:rsidRDefault="00E34107" w:rsidP="00D507F2">
      <w:pPr>
        <w:jc w:val="both"/>
        <w:rPr>
          <w:rFonts w:ascii="Tahoma" w:eastAsia="Times New Roman" w:hAnsi="Tahoma" w:cs="Tahoma"/>
        </w:rPr>
      </w:pPr>
      <w:r w:rsidRPr="00D507F2">
        <w:rPr>
          <w:rFonts w:ascii="Tahoma" w:eastAsia="Times New Roman" w:hAnsi="Tahoma" w:cs="Tahoma"/>
        </w:rPr>
        <w:t>Alla presenza del</w:t>
      </w:r>
      <w:r w:rsidR="00CE6886" w:rsidRPr="00D507F2">
        <w:rPr>
          <w:rFonts w:ascii="Tahoma" w:eastAsia="Times New Roman" w:hAnsi="Tahoma" w:cs="Tahoma"/>
        </w:rPr>
        <w:t xml:space="preserve">la Dott.ssa Boda, </w:t>
      </w:r>
      <w:r w:rsidR="00B27DD4" w:rsidRPr="00D507F2">
        <w:rPr>
          <w:rFonts w:ascii="Tahoma" w:eastAsia="Times New Roman" w:hAnsi="Tahoma" w:cs="Tahoma"/>
        </w:rPr>
        <w:t xml:space="preserve">del Ministero della Salute, </w:t>
      </w:r>
      <w:r w:rsidRPr="00D507F2">
        <w:rPr>
          <w:rFonts w:ascii="Tahoma" w:eastAsia="Times New Roman" w:hAnsi="Tahoma" w:cs="Tahoma"/>
        </w:rPr>
        <w:t>del presidente del tribunale</w:t>
      </w:r>
      <w:r w:rsidR="00065B93" w:rsidRPr="00D507F2">
        <w:rPr>
          <w:rFonts w:ascii="Tahoma" w:eastAsia="Times New Roman" w:hAnsi="Tahoma" w:cs="Tahoma"/>
        </w:rPr>
        <w:t xml:space="preserve"> dei minori di Catania</w:t>
      </w:r>
      <w:r w:rsidRPr="00D507F2">
        <w:rPr>
          <w:rFonts w:ascii="Tahoma" w:eastAsia="Times New Roman" w:hAnsi="Tahoma" w:cs="Tahoma"/>
        </w:rPr>
        <w:t xml:space="preserve"> dott</w:t>
      </w:r>
      <w:r w:rsidR="00B27DD4" w:rsidRPr="00D507F2">
        <w:rPr>
          <w:rFonts w:ascii="Tahoma" w:eastAsia="Times New Roman" w:hAnsi="Tahoma" w:cs="Tahoma"/>
        </w:rPr>
        <w:t>. Roberto</w:t>
      </w:r>
      <w:r w:rsidR="00CE6886" w:rsidRPr="00D507F2">
        <w:rPr>
          <w:rFonts w:ascii="Tahoma" w:eastAsia="Times New Roman" w:hAnsi="Tahoma" w:cs="Tahoma"/>
        </w:rPr>
        <w:t xml:space="preserve"> </w:t>
      </w:r>
      <w:r w:rsidRPr="00D507F2">
        <w:rPr>
          <w:rFonts w:ascii="Tahoma" w:eastAsia="Times New Roman" w:hAnsi="Tahoma" w:cs="Tahoma"/>
        </w:rPr>
        <w:t>Di Bella, del prefetto Filippo Dispenza e di Cesare Moreno,</w:t>
      </w:r>
      <w:r w:rsidR="00CE6886" w:rsidRPr="00D507F2">
        <w:rPr>
          <w:rFonts w:ascii="Tahoma" w:eastAsia="Times New Roman" w:hAnsi="Tahoma" w:cs="Tahoma"/>
        </w:rPr>
        <w:t xml:space="preserve"> delle associazioni delle famiglie, </w:t>
      </w:r>
      <w:r w:rsidR="00B27DD4" w:rsidRPr="00D507F2">
        <w:rPr>
          <w:rFonts w:ascii="Tahoma" w:eastAsia="Times New Roman" w:hAnsi="Tahoma" w:cs="Tahoma"/>
        </w:rPr>
        <w:t xml:space="preserve">si è svolto il 4 dicembre un </w:t>
      </w:r>
      <w:r w:rsidRPr="00D507F2">
        <w:rPr>
          <w:rFonts w:ascii="Tahoma" w:eastAsia="Times New Roman" w:hAnsi="Tahoma" w:cs="Tahoma"/>
        </w:rPr>
        <w:t xml:space="preserve">incontro sulla povertà educativa. </w:t>
      </w:r>
    </w:p>
    <w:p w14:paraId="499C6316" w14:textId="77777777" w:rsidR="00E34107" w:rsidRPr="00D507F2" w:rsidRDefault="00E34107" w:rsidP="00D507F2">
      <w:pPr>
        <w:jc w:val="both"/>
        <w:rPr>
          <w:rFonts w:ascii="Tahoma" w:eastAsia="Times New Roman" w:hAnsi="Tahoma" w:cs="Tahoma"/>
        </w:rPr>
      </w:pPr>
      <w:r w:rsidRPr="00D507F2">
        <w:rPr>
          <w:rFonts w:ascii="Tahoma" w:eastAsia="Times New Roman" w:hAnsi="Tahoma" w:cs="Tahoma"/>
        </w:rPr>
        <w:t xml:space="preserve">La UIL Scuola con Giuseppe D’Aprile e Rosa Cirillo, ha sottolineato il permanere di alcune criticità </w:t>
      </w:r>
      <w:r w:rsidR="00065B93" w:rsidRPr="00D507F2">
        <w:rPr>
          <w:rFonts w:ascii="Tahoma" w:eastAsia="Times New Roman" w:hAnsi="Tahoma" w:cs="Tahoma"/>
        </w:rPr>
        <w:t>tra l’altro</w:t>
      </w:r>
      <w:r w:rsidRPr="00D507F2">
        <w:rPr>
          <w:rFonts w:ascii="Tahoma" w:eastAsia="Times New Roman" w:hAnsi="Tahoma" w:cs="Tahoma"/>
        </w:rPr>
        <w:t xml:space="preserve"> già più volte rappresentat</w:t>
      </w:r>
      <w:r w:rsidR="00065B93" w:rsidRPr="00D507F2">
        <w:rPr>
          <w:rFonts w:ascii="Tahoma" w:eastAsia="Times New Roman" w:hAnsi="Tahoma" w:cs="Tahoma"/>
        </w:rPr>
        <w:t>e in altre occasioni di incontri.</w:t>
      </w:r>
    </w:p>
    <w:p w14:paraId="0F920DC6" w14:textId="60740C3E" w:rsidR="00E34107" w:rsidRDefault="00E34107" w:rsidP="00D507F2">
      <w:pPr>
        <w:jc w:val="both"/>
        <w:rPr>
          <w:rFonts w:ascii="Tahoma" w:eastAsia="Times New Roman" w:hAnsi="Tahoma" w:cs="Tahoma"/>
        </w:rPr>
      </w:pPr>
      <w:r w:rsidRPr="00D507F2">
        <w:rPr>
          <w:rFonts w:ascii="Tahoma" w:eastAsia="Times New Roman" w:hAnsi="Tahoma" w:cs="Tahoma"/>
        </w:rPr>
        <w:t>La deprivazione economica si trasforma in marginalità sociale e quindi educativa.</w:t>
      </w:r>
    </w:p>
    <w:p w14:paraId="5F0684B5" w14:textId="77777777" w:rsidR="00D507F2" w:rsidRPr="00D507F2" w:rsidRDefault="00D507F2" w:rsidP="00D507F2">
      <w:pPr>
        <w:jc w:val="both"/>
        <w:rPr>
          <w:rFonts w:ascii="Tahoma" w:eastAsia="Times New Roman" w:hAnsi="Tahoma" w:cs="Tahoma"/>
        </w:rPr>
      </w:pPr>
    </w:p>
    <w:p w14:paraId="7127230B" w14:textId="77777777" w:rsidR="00E34107" w:rsidRPr="00D507F2" w:rsidRDefault="00E34107" w:rsidP="00D507F2">
      <w:pPr>
        <w:jc w:val="both"/>
        <w:rPr>
          <w:rFonts w:ascii="Tahoma" w:hAnsi="Tahoma" w:cs="Tahoma"/>
        </w:rPr>
      </w:pPr>
      <w:r w:rsidRPr="00D507F2">
        <w:rPr>
          <w:rFonts w:ascii="Tahoma" w:hAnsi="Tahoma" w:cs="Tahoma"/>
        </w:rPr>
        <w:t>Sappiamo tutti che la povertà è un fenomeno multidimensionale che non può essere ridotto alla sua componente strettamente economica. L’idea che ogni essere umano abbia diritto a godere dei livelli essenziali di un insieme di beni primari necessari al suo sviluppo personale e alla sua inclusione sociale ha consentito di porre un argine alle disuguaglianze economiche.</w:t>
      </w:r>
    </w:p>
    <w:p w14:paraId="05784D18" w14:textId="77777777" w:rsidR="00E50A63" w:rsidRPr="00D507F2" w:rsidRDefault="00E50A63" w:rsidP="00D507F2">
      <w:pPr>
        <w:jc w:val="both"/>
        <w:rPr>
          <w:rFonts w:ascii="Tahoma" w:hAnsi="Tahoma" w:cs="Tahoma"/>
        </w:rPr>
      </w:pPr>
    </w:p>
    <w:p w14:paraId="73323B00" w14:textId="77777777" w:rsidR="00E34107" w:rsidRPr="00D507F2" w:rsidRDefault="00E34107" w:rsidP="00D507F2">
      <w:pPr>
        <w:jc w:val="both"/>
        <w:rPr>
          <w:rFonts w:ascii="Tahoma" w:hAnsi="Tahoma" w:cs="Tahoma"/>
        </w:rPr>
      </w:pPr>
      <w:r w:rsidRPr="00D507F2">
        <w:rPr>
          <w:rFonts w:ascii="Tahoma" w:hAnsi="Tahoma" w:cs="Tahoma"/>
        </w:rPr>
        <w:t>Ogni essere umano ha diritto a livelli di riuscita formativa tali da permettere la sua piena realizzazione personale e inclusione sociale come opportunità di realizzare i propri progetti di vita.</w:t>
      </w:r>
    </w:p>
    <w:p w14:paraId="690E726C" w14:textId="77777777" w:rsidR="00E50A63" w:rsidRPr="00D507F2" w:rsidRDefault="00E50A63" w:rsidP="00D507F2">
      <w:pPr>
        <w:jc w:val="both"/>
        <w:rPr>
          <w:rFonts w:ascii="Tahoma" w:hAnsi="Tahoma" w:cs="Tahoma"/>
        </w:rPr>
      </w:pPr>
    </w:p>
    <w:p w14:paraId="6A488A26" w14:textId="77777777" w:rsidR="00E34107" w:rsidRPr="00D507F2" w:rsidRDefault="00E34107" w:rsidP="00D507F2">
      <w:pPr>
        <w:jc w:val="both"/>
        <w:rPr>
          <w:rFonts w:ascii="Tahoma" w:hAnsi="Tahoma" w:cs="Tahoma"/>
        </w:rPr>
      </w:pPr>
      <w:r w:rsidRPr="00D507F2">
        <w:rPr>
          <w:rFonts w:ascii="Tahoma" w:hAnsi="Tahoma" w:cs="Tahoma"/>
        </w:rPr>
        <w:t xml:space="preserve">Oggi più che mai </w:t>
      </w:r>
      <w:r w:rsidR="00065B93" w:rsidRPr="00D507F2">
        <w:rPr>
          <w:rFonts w:ascii="Tahoma" w:hAnsi="Tahoma" w:cs="Tahoma"/>
        </w:rPr>
        <w:t xml:space="preserve">è necessaria una </w:t>
      </w:r>
      <w:r w:rsidRPr="00D507F2">
        <w:rPr>
          <w:rFonts w:ascii="Tahoma" w:hAnsi="Tahoma" w:cs="Tahoma"/>
        </w:rPr>
        <w:t xml:space="preserve">scuola in presenza e in sicurezza. </w:t>
      </w:r>
    </w:p>
    <w:p w14:paraId="7BE8C9BD" w14:textId="77777777" w:rsidR="00E34107" w:rsidRPr="00D507F2" w:rsidRDefault="00E34107" w:rsidP="00D507F2">
      <w:pPr>
        <w:jc w:val="both"/>
        <w:rPr>
          <w:rFonts w:ascii="Tahoma" w:hAnsi="Tahoma" w:cs="Tahoma"/>
        </w:rPr>
      </w:pPr>
      <w:r w:rsidRPr="00D507F2">
        <w:rPr>
          <w:rFonts w:ascii="Tahoma" w:hAnsi="Tahoma" w:cs="Tahoma"/>
        </w:rPr>
        <w:t xml:space="preserve">Servono allora tamponi non solo agli alunni fragili ma soprattutto al nucleo familiare di riferimento. </w:t>
      </w:r>
      <w:r w:rsidR="00065B93" w:rsidRPr="00D507F2">
        <w:rPr>
          <w:rFonts w:ascii="Tahoma" w:hAnsi="Tahoma" w:cs="Tahoma"/>
        </w:rPr>
        <w:br/>
      </w:r>
      <w:r w:rsidRPr="00D507F2">
        <w:rPr>
          <w:rFonts w:ascii="Tahoma" w:hAnsi="Tahoma" w:cs="Tahoma"/>
        </w:rPr>
        <w:t xml:space="preserve">Servono </w:t>
      </w:r>
      <w:r w:rsidR="00065B93" w:rsidRPr="00D507F2">
        <w:rPr>
          <w:rFonts w:ascii="Tahoma" w:hAnsi="Tahoma" w:cs="Tahoma"/>
        </w:rPr>
        <w:t>tracciamenti</w:t>
      </w:r>
      <w:r w:rsidRPr="00D507F2">
        <w:rPr>
          <w:rFonts w:ascii="Tahoma" w:hAnsi="Tahoma" w:cs="Tahoma"/>
        </w:rPr>
        <w:t xml:space="preserve"> puntuali </w:t>
      </w:r>
      <w:r w:rsidR="00065B93" w:rsidRPr="00D507F2">
        <w:rPr>
          <w:rFonts w:ascii="Tahoma" w:hAnsi="Tahoma" w:cs="Tahoma"/>
        </w:rPr>
        <w:t xml:space="preserve">a carico dei </w:t>
      </w:r>
      <w:r w:rsidRPr="00D507F2">
        <w:rPr>
          <w:rFonts w:ascii="Tahoma" w:hAnsi="Tahoma" w:cs="Tahoma"/>
        </w:rPr>
        <w:t xml:space="preserve">Dipartimenti di Prevenzione </w:t>
      </w:r>
      <w:r w:rsidR="00065B93" w:rsidRPr="00D507F2">
        <w:rPr>
          <w:rFonts w:ascii="Tahoma" w:hAnsi="Tahoma" w:cs="Tahoma"/>
        </w:rPr>
        <w:t xml:space="preserve">in modo </w:t>
      </w:r>
      <w:r w:rsidRPr="00D507F2">
        <w:rPr>
          <w:rFonts w:ascii="Tahoma" w:hAnsi="Tahoma" w:cs="Tahoma"/>
        </w:rPr>
        <w:t xml:space="preserve">che possano poi intervenire anche </w:t>
      </w:r>
      <w:r w:rsidR="00065B93" w:rsidRPr="00D507F2">
        <w:rPr>
          <w:rFonts w:ascii="Tahoma" w:hAnsi="Tahoma" w:cs="Tahoma"/>
        </w:rPr>
        <w:t>in quelle</w:t>
      </w:r>
      <w:r w:rsidRPr="00D507F2">
        <w:rPr>
          <w:rFonts w:ascii="Tahoma" w:hAnsi="Tahoma" w:cs="Tahoma"/>
        </w:rPr>
        <w:t xml:space="preserve"> realtà abitative </w:t>
      </w:r>
      <w:r w:rsidR="00065B93" w:rsidRPr="00D507F2">
        <w:rPr>
          <w:rFonts w:ascii="Tahoma" w:hAnsi="Tahoma" w:cs="Tahoma"/>
        </w:rPr>
        <w:t>di</w:t>
      </w:r>
      <w:r w:rsidRPr="00D507F2">
        <w:rPr>
          <w:rFonts w:ascii="Tahoma" w:hAnsi="Tahoma" w:cs="Tahoma"/>
        </w:rPr>
        <w:t xml:space="preserve"> alunni in difficoltà. </w:t>
      </w:r>
    </w:p>
    <w:p w14:paraId="2C90541E" w14:textId="77777777" w:rsidR="001113D9" w:rsidRPr="00D507F2" w:rsidRDefault="001113D9" w:rsidP="00D507F2">
      <w:pPr>
        <w:jc w:val="both"/>
        <w:rPr>
          <w:rFonts w:ascii="Tahoma" w:hAnsi="Tahoma" w:cs="Tahoma"/>
        </w:rPr>
      </w:pPr>
    </w:p>
    <w:p w14:paraId="37F7D180" w14:textId="77777777" w:rsidR="001113D9" w:rsidRPr="00D507F2" w:rsidRDefault="00E50A63" w:rsidP="00D507F2">
      <w:pPr>
        <w:jc w:val="both"/>
        <w:rPr>
          <w:rStyle w:val="Enfasigrassetto"/>
          <w:rFonts w:ascii="Tahoma" w:hAnsi="Tahoma" w:cs="Tahoma"/>
          <w:bdr w:val="none" w:sz="0" w:space="0" w:color="auto" w:frame="1"/>
          <w:shd w:val="clear" w:color="auto" w:fill="FFFFFF"/>
        </w:rPr>
      </w:pPr>
      <w:r w:rsidRPr="00D507F2">
        <w:rPr>
          <w:rFonts w:ascii="Tahoma" w:hAnsi="Tahoma" w:cs="Tahoma"/>
        </w:rPr>
        <w:t xml:space="preserve">Nel periodo di didattica emergenziale </w:t>
      </w:r>
      <w:r w:rsidR="00E34107" w:rsidRPr="00D507F2">
        <w:rPr>
          <w:rFonts w:ascii="Tahoma" w:hAnsi="Tahoma" w:cs="Tahoma"/>
        </w:rPr>
        <w:t xml:space="preserve">se il fiore all’occhiello del Ministero dell’Istruzione è l’aver fornito i device </w:t>
      </w:r>
      <w:r w:rsidR="00065B93" w:rsidRPr="00D507F2">
        <w:rPr>
          <w:rFonts w:ascii="Tahoma" w:hAnsi="Tahoma" w:cs="Tahoma"/>
        </w:rPr>
        <w:t xml:space="preserve">in comodato d’uso gratuito è, allo stesso tempo, del tutto evidente </w:t>
      </w:r>
      <w:r w:rsidR="00065B93" w:rsidRPr="00D507F2">
        <w:rPr>
          <w:rStyle w:val="Enfasigrassett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che il divario digitale rappresenta una dimensione della povertà educativa che necessariamente dovrà essere colmat</w:t>
      </w:r>
      <w:r w:rsidR="001113D9" w:rsidRPr="00D507F2">
        <w:rPr>
          <w:rStyle w:val="Enfasigrassetto"/>
          <w:rFonts w:ascii="Tahoma" w:hAnsi="Tahoma" w:cs="Tahoma"/>
          <w:b w:val="0"/>
          <w:bCs w:val="0"/>
          <w:bdr w:val="none" w:sz="0" w:space="0" w:color="auto" w:frame="1"/>
          <w:shd w:val="clear" w:color="auto" w:fill="FFFFFF"/>
        </w:rPr>
        <w:t>o per ricomporre le disuguaglianze educative e sociali preesistenti.</w:t>
      </w:r>
    </w:p>
    <w:p w14:paraId="392CE3BB" w14:textId="77777777" w:rsidR="001113D9" w:rsidRPr="00D507F2" w:rsidRDefault="001113D9" w:rsidP="00D507F2">
      <w:pPr>
        <w:jc w:val="both"/>
        <w:rPr>
          <w:rFonts w:ascii="Tahoma" w:hAnsi="Tahoma" w:cs="Tahoma"/>
          <w:shd w:val="clear" w:color="auto" w:fill="FFFFFF"/>
        </w:rPr>
      </w:pPr>
    </w:p>
    <w:p w14:paraId="0A295AAC" w14:textId="60205332" w:rsidR="001113D9" w:rsidRPr="00D507F2" w:rsidRDefault="00BA588C" w:rsidP="00D507F2">
      <w:pPr>
        <w:jc w:val="both"/>
        <w:rPr>
          <w:rFonts w:ascii="Tahoma" w:hAnsi="Tahoma" w:cs="Tahoma"/>
          <w:shd w:val="clear" w:color="auto" w:fill="FFFFFF"/>
        </w:rPr>
      </w:pPr>
      <w:r w:rsidRPr="00D507F2">
        <w:rPr>
          <w:rFonts w:ascii="Tahoma" w:hAnsi="Tahoma" w:cs="Tahoma"/>
          <w:shd w:val="clear" w:color="auto" w:fill="FFFFFF"/>
        </w:rPr>
        <w:t>In</w:t>
      </w:r>
      <w:r w:rsidR="001113D9" w:rsidRPr="00D507F2">
        <w:rPr>
          <w:rFonts w:ascii="Tahoma" w:hAnsi="Tahoma" w:cs="Tahoma"/>
          <w:shd w:val="clear" w:color="auto" w:fill="FFFFFF"/>
        </w:rPr>
        <w:t xml:space="preserve"> un paese che si proietta verso il digitale dovrebbe garantire alle famiglie in difficoltà, attraverso interventi economici mirati ed efficaci, la possibilità di accesso a internet che dovrà necessariamente passare anche attraverso interventi infrastrutturali.</w:t>
      </w:r>
    </w:p>
    <w:p w14:paraId="6F8834E0" w14:textId="77777777" w:rsidR="001113D9" w:rsidRPr="00D507F2" w:rsidRDefault="001113D9" w:rsidP="00D507F2">
      <w:pPr>
        <w:jc w:val="both"/>
        <w:rPr>
          <w:rFonts w:ascii="Tahoma" w:hAnsi="Tahoma" w:cs="Tahoma"/>
          <w:shd w:val="clear" w:color="auto" w:fill="FFFFFF"/>
        </w:rPr>
      </w:pPr>
    </w:p>
    <w:p w14:paraId="57615EA6" w14:textId="0A2FF897" w:rsidR="00CE6886" w:rsidRPr="00D507F2" w:rsidRDefault="00E34107" w:rsidP="00D507F2">
      <w:pPr>
        <w:jc w:val="both"/>
        <w:rPr>
          <w:rFonts w:ascii="Tahoma" w:hAnsi="Tahoma" w:cs="Tahoma"/>
        </w:rPr>
      </w:pPr>
      <w:r w:rsidRPr="00D507F2">
        <w:rPr>
          <w:rFonts w:ascii="Tahoma" w:hAnsi="Tahoma" w:cs="Tahoma"/>
        </w:rPr>
        <w:t>Più investimenti,</w:t>
      </w:r>
      <w:r w:rsidR="00DF633D" w:rsidRPr="00D507F2">
        <w:rPr>
          <w:rFonts w:ascii="Tahoma" w:hAnsi="Tahoma" w:cs="Tahoma"/>
        </w:rPr>
        <w:t xml:space="preserve"> </w:t>
      </w:r>
      <w:r w:rsidR="00CE6886" w:rsidRPr="00D507F2">
        <w:rPr>
          <w:rFonts w:ascii="Tahoma" w:hAnsi="Tahoma" w:cs="Tahoma"/>
        </w:rPr>
        <w:t>più personale alla sanità, più personale alle scuole per garantire la continuità nei patti di fiducia che si costruisce tra l’alunno e l</w:t>
      </w:r>
      <w:r w:rsidR="00994340">
        <w:rPr>
          <w:rFonts w:ascii="Tahoma" w:hAnsi="Tahoma" w:cs="Tahoma"/>
        </w:rPr>
        <w:t>a</w:t>
      </w:r>
      <w:r w:rsidR="00CE6886" w:rsidRPr="00D507F2">
        <w:rPr>
          <w:rFonts w:ascii="Tahoma" w:hAnsi="Tahoma" w:cs="Tahoma"/>
        </w:rPr>
        <w:t xml:space="preserve"> scuol</w:t>
      </w:r>
      <w:r w:rsidR="00994340">
        <w:rPr>
          <w:rFonts w:ascii="Tahoma" w:hAnsi="Tahoma" w:cs="Tahoma"/>
        </w:rPr>
        <w:t>a</w:t>
      </w:r>
      <w:bookmarkStart w:id="0" w:name="_GoBack"/>
      <w:bookmarkEnd w:id="0"/>
      <w:r w:rsidR="00CE6886" w:rsidRPr="00D507F2">
        <w:rPr>
          <w:rFonts w:ascii="Tahoma" w:hAnsi="Tahoma" w:cs="Tahoma"/>
        </w:rPr>
        <w:t xml:space="preserve">: per fare questo c’è bisogno di maggiore riconoscimento </w:t>
      </w:r>
      <w:r w:rsidR="00DF633D" w:rsidRPr="00D507F2">
        <w:rPr>
          <w:rFonts w:ascii="Tahoma" w:hAnsi="Tahoma" w:cs="Tahoma"/>
        </w:rPr>
        <w:t xml:space="preserve">alla centralità della scuola statale e </w:t>
      </w:r>
      <w:r w:rsidR="00CE6886" w:rsidRPr="00D507F2">
        <w:rPr>
          <w:rFonts w:ascii="Tahoma" w:hAnsi="Tahoma" w:cs="Tahoma"/>
        </w:rPr>
        <w:t xml:space="preserve">alla funzione docente. </w:t>
      </w:r>
    </w:p>
    <w:p w14:paraId="4D78E816" w14:textId="77777777" w:rsidR="00DF633D" w:rsidRPr="00D507F2" w:rsidRDefault="00DF633D" w:rsidP="00D507F2">
      <w:pPr>
        <w:jc w:val="both"/>
        <w:rPr>
          <w:rFonts w:ascii="Tahoma" w:hAnsi="Tahoma" w:cs="Tahoma"/>
        </w:rPr>
      </w:pPr>
    </w:p>
    <w:p w14:paraId="04FAB357" w14:textId="77777777" w:rsidR="00DF633D" w:rsidRPr="00D507F2" w:rsidRDefault="00E34107" w:rsidP="00D507F2">
      <w:pPr>
        <w:jc w:val="both"/>
        <w:rPr>
          <w:rFonts w:ascii="Tahoma" w:eastAsia="Times New Roman" w:hAnsi="Tahoma" w:cs="Tahoma"/>
        </w:rPr>
      </w:pPr>
      <w:r w:rsidRPr="00D507F2">
        <w:rPr>
          <w:rFonts w:ascii="Tahoma" w:eastAsia="Times New Roman" w:hAnsi="Tahoma" w:cs="Tahoma"/>
        </w:rPr>
        <w:t xml:space="preserve">Nella circostanza di una situazione emergenziale perdurante la scuola deve poter contare su organici </w:t>
      </w:r>
      <w:r w:rsidR="00DF633D" w:rsidRPr="00D507F2">
        <w:rPr>
          <w:rFonts w:ascii="Tahoma" w:eastAsia="Times New Roman" w:hAnsi="Tahoma" w:cs="Tahoma"/>
        </w:rPr>
        <w:t>stabili</w:t>
      </w:r>
      <w:r w:rsidRPr="00D507F2">
        <w:rPr>
          <w:rFonts w:ascii="Tahoma" w:eastAsia="Times New Roman" w:hAnsi="Tahoma" w:cs="Tahoma"/>
        </w:rPr>
        <w:t xml:space="preserve"> </w:t>
      </w:r>
      <w:r w:rsidR="00DF633D" w:rsidRPr="00D507F2">
        <w:rPr>
          <w:rFonts w:ascii="Tahoma" w:eastAsia="Times New Roman" w:hAnsi="Tahoma" w:cs="Tahoma"/>
        </w:rPr>
        <w:t>partendo dalle reali esigenze di funzionalità delle singole scuole, eliminando gli sprechi dove ci sono e dando risposte positive alle situazioni di criticità.</w:t>
      </w:r>
    </w:p>
    <w:p w14:paraId="20BEB9D1" w14:textId="77777777" w:rsidR="00DF633D" w:rsidRPr="00D507F2" w:rsidRDefault="00DF633D" w:rsidP="00D507F2">
      <w:pPr>
        <w:jc w:val="both"/>
        <w:rPr>
          <w:rFonts w:ascii="Tahoma" w:eastAsia="Times New Roman" w:hAnsi="Tahoma" w:cs="Tahoma"/>
        </w:rPr>
      </w:pPr>
    </w:p>
    <w:p w14:paraId="1603954B" w14:textId="67CC91BA" w:rsidR="00E34107" w:rsidRPr="00D507F2" w:rsidRDefault="00E50A63" w:rsidP="00D507F2">
      <w:pPr>
        <w:jc w:val="both"/>
        <w:rPr>
          <w:rFonts w:ascii="Tahoma" w:eastAsia="Times New Roman" w:hAnsi="Tahoma" w:cs="Tahoma"/>
        </w:rPr>
      </w:pPr>
      <w:r w:rsidRPr="00D507F2">
        <w:rPr>
          <w:rFonts w:ascii="Tahoma" w:hAnsi="Tahoma" w:cs="Tahoma"/>
        </w:rPr>
        <w:t xml:space="preserve">Una scuola da sostenere che è </w:t>
      </w:r>
      <w:r w:rsidR="00807D74" w:rsidRPr="00D507F2">
        <w:rPr>
          <w:rFonts w:ascii="Tahoma" w:hAnsi="Tahoma" w:cs="Tahoma"/>
        </w:rPr>
        <w:t xml:space="preserve">parte integrante del paese, sede </w:t>
      </w:r>
      <w:r w:rsidRPr="00D507F2">
        <w:rPr>
          <w:rFonts w:ascii="Tahoma" w:hAnsi="Tahoma" w:cs="Tahoma"/>
        </w:rPr>
        <w:t>di p</w:t>
      </w:r>
      <w:r w:rsidR="00807D74" w:rsidRPr="00D507F2">
        <w:rPr>
          <w:rFonts w:ascii="Tahoma" w:hAnsi="Tahoma" w:cs="Tahoma"/>
        </w:rPr>
        <w:t>luralismo sociale e culturale</w:t>
      </w:r>
      <w:r w:rsidRPr="00D507F2">
        <w:rPr>
          <w:rFonts w:ascii="Tahoma" w:hAnsi="Tahoma" w:cs="Tahoma"/>
        </w:rPr>
        <w:t xml:space="preserve"> </w:t>
      </w:r>
      <w:r w:rsidR="00807D74" w:rsidRPr="00D507F2">
        <w:rPr>
          <w:rFonts w:ascii="Tahoma" w:hAnsi="Tahoma" w:cs="Tahoma"/>
        </w:rPr>
        <w:t xml:space="preserve">che riguarda le famiglie, diverse per provenienza, grado sociale, riguarda gli studenti e, naturalmente, anche </w:t>
      </w:r>
      <w:r w:rsidRPr="00D507F2">
        <w:rPr>
          <w:rFonts w:ascii="Tahoma" w:hAnsi="Tahoma" w:cs="Tahoma"/>
        </w:rPr>
        <w:t>il personale.</w:t>
      </w:r>
    </w:p>
    <w:p w14:paraId="22831A44" w14:textId="77777777" w:rsidR="00E34107" w:rsidRPr="00D507F2" w:rsidRDefault="00E34107" w:rsidP="00D507F2">
      <w:pPr>
        <w:jc w:val="both"/>
        <w:rPr>
          <w:rFonts w:ascii="Tahoma" w:eastAsia="Times New Roman" w:hAnsi="Tahoma" w:cs="Tahoma"/>
        </w:rPr>
      </w:pPr>
    </w:p>
    <w:p w14:paraId="1A936923" w14:textId="77777777" w:rsidR="00E34107" w:rsidRPr="00D507F2" w:rsidRDefault="00E34107" w:rsidP="00D507F2">
      <w:pPr>
        <w:jc w:val="both"/>
        <w:rPr>
          <w:rFonts w:ascii="Tahoma" w:eastAsia="Times New Roman" w:hAnsi="Tahoma" w:cs="Tahoma"/>
        </w:rPr>
      </w:pPr>
      <w:r w:rsidRPr="00D507F2">
        <w:rPr>
          <w:rFonts w:ascii="Tahoma" w:eastAsia="Times New Roman" w:hAnsi="Tahoma" w:cs="Tahoma"/>
        </w:rPr>
        <w:t xml:space="preserve"> </w:t>
      </w:r>
    </w:p>
    <w:p w14:paraId="243533AA" w14:textId="77777777" w:rsidR="005168F3" w:rsidRPr="00D507F2" w:rsidRDefault="005168F3" w:rsidP="00D507F2">
      <w:pPr>
        <w:jc w:val="both"/>
        <w:rPr>
          <w:rFonts w:ascii="Tahoma" w:hAnsi="Tahoma" w:cs="Tahoma"/>
        </w:rPr>
      </w:pPr>
    </w:p>
    <w:sectPr w:rsidR="005168F3" w:rsidRPr="00D507F2" w:rsidSect="00D507F2"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07"/>
    <w:rsid w:val="00065B93"/>
    <w:rsid w:val="001113D9"/>
    <w:rsid w:val="005168F3"/>
    <w:rsid w:val="00807D74"/>
    <w:rsid w:val="00994340"/>
    <w:rsid w:val="00B15854"/>
    <w:rsid w:val="00B27DD4"/>
    <w:rsid w:val="00BA588C"/>
    <w:rsid w:val="00CE6886"/>
    <w:rsid w:val="00D507F2"/>
    <w:rsid w:val="00DF633D"/>
    <w:rsid w:val="00E34107"/>
    <w:rsid w:val="00E50A63"/>
    <w:rsid w:val="00E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1EBDE"/>
  <w14:defaultImageDpi w14:val="300"/>
  <w15:docId w15:val="{DF614C70-1C57-4254-B887-0811081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1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65B9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6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Cirillo</dc:creator>
  <cp:keywords/>
  <dc:description/>
  <cp:lastModifiedBy>Giuseppe D'Aprile</cp:lastModifiedBy>
  <cp:revision>3</cp:revision>
  <dcterms:created xsi:type="dcterms:W3CDTF">2020-12-04T17:54:00Z</dcterms:created>
  <dcterms:modified xsi:type="dcterms:W3CDTF">2020-12-04T17:55:00Z</dcterms:modified>
</cp:coreProperties>
</file>