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ECCF" w14:textId="77777777" w:rsidR="004006C1" w:rsidRPr="007D0335" w:rsidRDefault="004006C1" w:rsidP="00D90B92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</w:p>
    <w:p w14:paraId="6DFCFC7F" w14:textId="6C4A25BF" w:rsidR="004006C1" w:rsidRPr="007D0335" w:rsidRDefault="00D90B92" w:rsidP="00D90B92">
      <w:pPr>
        <w:pStyle w:val="Testonormale"/>
        <w:rPr>
          <w:rFonts w:asciiTheme="minorHAnsi" w:hAnsiTheme="minorHAnsi" w:cstheme="minorHAnsi"/>
          <w:b/>
          <w:sz w:val="24"/>
          <w:szCs w:val="24"/>
        </w:rPr>
      </w:pPr>
      <w:r w:rsidRPr="007D0335">
        <w:rPr>
          <w:rFonts w:asciiTheme="minorHAnsi" w:hAnsiTheme="minorHAnsi" w:cstheme="minorHAnsi"/>
          <w:b/>
          <w:sz w:val="24"/>
          <w:szCs w:val="24"/>
        </w:rPr>
        <w:t>MANOVRA</w:t>
      </w:r>
    </w:p>
    <w:p w14:paraId="709B458C" w14:textId="17114793" w:rsidR="00A1737C" w:rsidRPr="007D0335" w:rsidRDefault="00D90B92" w:rsidP="00D90B92">
      <w:pPr>
        <w:pStyle w:val="Testonormale"/>
        <w:rPr>
          <w:rFonts w:asciiTheme="minorHAnsi" w:hAnsiTheme="minorHAnsi" w:cstheme="minorHAnsi"/>
          <w:b/>
          <w:iCs/>
          <w:sz w:val="28"/>
          <w:szCs w:val="28"/>
        </w:rPr>
      </w:pPr>
      <w:r w:rsidRPr="007D0335">
        <w:rPr>
          <w:rFonts w:asciiTheme="minorHAnsi" w:hAnsiTheme="minorHAnsi" w:cstheme="minorHAnsi"/>
          <w:b/>
          <w:iCs/>
          <w:sz w:val="28"/>
          <w:szCs w:val="28"/>
        </w:rPr>
        <w:t>UIL: la proposta del governo delude le aspettative del mondo della scuola</w:t>
      </w:r>
    </w:p>
    <w:p w14:paraId="09449992" w14:textId="77777777" w:rsidR="00D10D2E" w:rsidRPr="007D0335" w:rsidRDefault="00D10D2E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2BA77C8F" w14:textId="77777777" w:rsidR="00D10D2E" w:rsidRPr="007D0335" w:rsidRDefault="00392E5F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>Lo schema di Legge di Bilancio</w:t>
      </w:r>
      <w:r w:rsidR="00AC7DFE" w:rsidRPr="007D0335">
        <w:rPr>
          <w:rFonts w:asciiTheme="minorHAnsi" w:hAnsiTheme="minorHAnsi" w:cstheme="minorHAnsi"/>
          <w:sz w:val="24"/>
          <w:szCs w:val="24"/>
        </w:rPr>
        <w:t xml:space="preserve"> </w:t>
      </w:r>
      <w:r w:rsidRPr="007D0335">
        <w:rPr>
          <w:rFonts w:asciiTheme="minorHAnsi" w:hAnsiTheme="minorHAnsi" w:cstheme="minorHAnsi"/>
          <w:sz w:val="24"/>
          <w:szCs w:val="24"/>
        </w:rPr>
        <w:t xml:space="preserve">proposto dal Governo </w:t>
      </w:r>
      <w:r w:rsidR="0092265A" w:rsidRPr="007D0335">
        <w:rPr>
          <w:rFonts w:asciiTheme="minorHAnsi" w:hAnsiTheme="minorHAnsi" w:cstheme="minorHAnsi"/>
          <w:sz w:val="24"/>
          <w:szCs w:val="24"/>
        </w:rPr>
        <w:t xml:space="preserve">anche se </w:t>
      </w:r>
      <w:r w:rsidR="00AC7DFE" w:rsidRPr="007D0335">
        <w:rPr>
          <w:rFonts w:asciiTheme="minorHAnsi" w:hAnsiTheme="minorHAnsi" w:cstheme="minorHAnsi"/>
          <w:sz w:val="24"/>
          <w:szCs w:val="24"/>
        </w:rPr>
        <w:t>è solo all'inizio</w:t>
      </w:r>
      <w:r w:rsidR="0092265A" w:rsidRPr="007D0335">
        <w:rPr>
          <w:rFonts w:asciiTheme="minorHAnsi" w:hAnsiTheme="minorHAnsi" w:cstheme="minorHAnsi"/>
          <w:sz w:val="24"/>
          <w:szCs w:val="24"/>
        </w:rPr>
        <w:t>, parte male.</w:t>
      </w:r>
    </w:p>
    <w:p w14:paraId="44DE4210" w14:textId="23F52BEB" w:rsidR="00114C47" w:rsidRPr="007D0335" w:rsidRDefault="00114C47" w:rsidP="00114C47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>Studieremo bene il testo ufficiale, nelle prossime ore faremo gli approfondimenti tecnici e politici, ma ci sembra di potere anticipare un giudizio fortemente negativo su una manovra da 30 miliardi di euro, che davvero poco offre al sistema nazionale dell’istruzione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 – così il segretario della Uil Scuola, Pino Turi.</w:t>
      </w:r>
    </w:p>
    <w:p w14:paraId="1D9943FE" w14:textId="77777777" w:rsidR="00114C47" w:rsidRPr="007D0335" w:rsidRDefault="00114C47" w:rsidP="00114C47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6B4130E7" w14:textId="5A44ED3E" w:rsidR="00114C47" w:rsidRPr="007D0335" w:rsidRDefault="00114C47" w:rsidP="00114C47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>Ci saremmo attesi di vedere utilizzate le risorse straordinarie dell'Europa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, attraverso una legge di </w:t>
      </w:r>
      <w:r w:rsidR="007D0335" w:rsidRPr="007D0335">
        <w:rPr>
          <w:rFonts w:asciiTheme="minorHAnsi" w:hAnsiTheme="minorHAnsi" w:cstheme="minorHAnsi"/>
          <w:sz w:val="24"/>
          <w:szCs w:val="24"/>
        </w:rPr>
        <w:t>B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ilancio di supporto coerente 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a </w:t>
      </w:r>
      <w:r w:rsidR="00AF5E4C" w:rsidRPr="007D0335">
        <w:rPr>
          <w:rFonts w:asciiTheme="minorHAnsi" w:hAnsiTheme="minorHAnsi" w:cstheme="minorHAnsi"/>
          <w:sz w:val="24"/>
          <w:szCs w:val="24"/>
        </w:rPr>
        <w:t>raggiungerne gli obiettivi: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 </w:t>
      </w:r>
      <w:r w:rsidRPr="007D0335">
        <w:rPr>
          <w:rFonts w:asciiTheme="minorHAnsi" w:hAnsiTheme="minorHAnsi" w:cstheme="minorHAnsi"/>
          <w:sz w:val="24"/>
          <w:szCs w:val="24"/>
        </w:rPr>
        <w:t xml:space="preserve">aggredire e risolvere i </w:t>
      </w:r>
      <w:r w:rsidRPr="00B17E18">
        <w:rPr>
          <w:rFonts w:asciiTheme="minorHAnsi" w:hAnsiTheme="minorHAnsi" w:cstheme="minorHAnsi"/>
          <w:b/>
          <w:bCs/>
          <w:sz w:val="24"/>
          <w:szCs w:val="24"/>
        </w:rPr>
        <w:t xml:space="preserve">problemi </w:t>
      </w:r>
      <w:r w:rsidR="00AF5E4C" w:rsidRPr="00B17E18">
        <w:rPr>
          <w:rFonts w:asciiTheme="minorHAnsi" w:hAnsiTheme="minorHAnsi" w:cstheme="minorHAnsi"/>
          <w:b/>
          <w:bCs/>
          <w:sz w:val="24"/>
          <w:szCs w:val="24"/>
        </w:rPr>
        <w:t xml:space="preserve">strutturali </w:t>
      </w:r>
      <w:r w:rsidRPr="00B17E18">
        <w:rPr>
          <w:rFonts w:asciiTheme="minorHAnsi" w:hAnsiTheme="minorHAnsi" w:cstheme="minorHAnsi"/>
          <w:b/>
          <w:bCs/>
          <w:sz w:val="24"/>
          <w:szCs w:val="24"/>
        </w:rPr>
        <w:t>di discriminazione retributiva</w:t>
      </w:r>
      <w:r w:rsidRPr="007D0335">
        <w:rPr>
          <w:rFonts w:asciiTheme="minorHAnsi" w:hAnsiTheme="minorHAnsi" w:cstheme="minorHAnsi"/>
          <w:sz w:val="24"/>
          <w:szCs w:val="24"/>
        </w:rPr>
        <w:t xml:space="preserve"> tra diversi ordini e gradi di scuola, la composizione degli organici, un’azione di ripristino di equità salariale di un personale che vanta il triste primato 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di un forte precariato e </w:t>
      </w:r>
      <w:r w:rsidRPr="007D0335">
        <w:rPr>
          <w:rFonts w:asciiTheme="minorHAnsi" w:hAnsiTheme="minorHAnsi" w:cstheme="minorHAnsi"/>
          <w:sz w:val="24"/>
          <w:szCs w:val="24"/>
        </w:rPr>
        <w:t xml:space="preserve">delle retribuzioni più basse non solo nei riguardi dell’Europa, ma anche nei confronti dei colleghi della </w:t>
      </w:r>
      <w:r w:rsidR="00B17E18">
        <w:rPr>
          <w:rFonts w:asciiTheme="minorHAnsi" w:hAnsiTheme="minorHAnsi" w:cstheme="minorHAnsi"/>
          <w:sz w:val="24"/>
          <w:szCs w:val="24"/>
        </w:rPr>
        <w:t>p</w:t>
      </w:r>
      <w:r w:rsidRPr="007D0335">
        <w:rPr>
          <w:rFonts w:asciiTheme="minorHAnsi" w:hAnsiTheme="minorHAnsi" w:cstheme="minorHAnsi"/>
          <w:sz w:val="24"/>
          <w:szCs w:val="24"/>
        </w:rPr>
        <w:t xml:space="preserve">ubblica </w:t>
      </w:r>
      <w:r w:rsidR="00B17E18">
        <w:rPr>
          <w:rFonts w:asciiTheme="minorHAnsi" w:hAnsiTheme="minorHAnsi" w:cstheme="minorHAnsi"/>
          <w:sz w:val="24"/>
          <w:szCs w:val="24"/>
        </w:rPr>
        <w:t>a</w:t>
      </w:r>
      <w:r w:rsidRPr="007D0335">
        <w:rPr>
          <w:rFonts w:asciiTheme="minorHAnsi" w:hAnsiTheme="minorHAnsi" w:cstheme="minorHAnsi"/>
          <w:sz w:val="24"/>
          <w:szCs w:val="24"/>
        </w:rPr>
        <w:t>mministrazione.</w:t>
      </w:r>
    </w:p>
    <w:p w14:paraId="04FB2837" w14:textId="2F90DAC5" w:rsidR="00683097" w:rsidRPr="007D0335" w:rsidRDefault="00D90B92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br/>
        <w:t>Un esempio: si introduce l</w:t>
      </w:r>
      <w:r w:rsidR="00312010" w:rsidRPr="007D0335">
        <w:rPr>
          <w:rFonts w:asciiTheme="minorHAnsi" w:hAnsiTheme="minorHAnsi" w:cstheme="minorHAnsi"/>
          <w:sz w:val="24"/>
          <w:szCs w:val="24"/>
        </w:rPr>
        <w:t>’attività motoria nella scuola primaria</w:t>
      </w:r>
      <w:r w:rsidRPr="007D0335">
        <w:rPr>
          <w:rFonts w:asciiTheme="minorHAnsi" w:hAnsiTheme="minorHAnsi" w:cstheme="minorHAnsi"/>
          <w:sz w:val="24"/>
          <w:szCs w:val="24"/>
        </w:rPr>
        <w:t xml:space="preserve">. </w:t>
      </w:r>
      <w:r w:rsidR="00683097" w:rsidRPr="007D0335">
        <w:rPr>
          <w:rFonts w:asciiTheme="minorHAnsi" w:hAnsiTheme="minorHAnsi" w:cstheme="minorHAnsi"/>
          <w:sz w:val="24"/>
          <w:szCs w:val="24"/>
        </w:rPr>
        <w:br/>
      </w:r>
      <w:r w:rsidRPr="007D0335">
        <w:rPr>
          <w:rFonts w:asciiTheme="minorHAnsi" w:hAnsiTheme="minorHAnsi" w:cstheme="minorHAnsi"/>
          <w:sz w:val="24"/>
          <w:szCs w:val="24"/>
        </w:rPr>
        <w:t>Ottimo intervento</w:t>
      </w:r>
      <w:r w:rsidR="00683097" w:rsidRPr="007D0335">
        <w:rPr>
          <w:rFonts w:asciiTheme="minorHAnsi" w:hAnsiTheme="minorHAnsi" w:cstheme="minorHAnsi"/>
          <w:sz w:val="24"/>
          <w:szCs w:val="24"/>
        </w:rPr>
        <w:t xml:space="preserve"> con un risvolto pratico incomprensibile: i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l docente che insegnerà </w:t>
      </w:r>
      <w:r w:rsidR="002F4B15" w:rsidRPr="007D0335">
        <w:rPr>
          <w:rFonts w:asciiTheme="minorHAnsi" w:hAnsiTheme="minorHAnsi" w:cstheme="minorHAnsi"/>
          <w:sz w:val="24"/>
          <w:szCs w:val="24"/>
        </w:rPr>
        <w:t>alle elementari</w:t>
      </w:r>
      <w:r w:rsidR="00312010" w:rsidRPr="007D0335">
        <w:rPr>
          <w:rFonts w:asciiTheme="minorHAnsi" w:hAnsiTheme="minorHAnsi" w:cstheme="minorHAnsi"/>
          <w:sz w:val="24"/>
          <w:szCs w:val="24"/>
        </w:rPr>
        <w:t>, cosa ben più difficile e complessa di quella rivolta ai più grandi</w:t>
      </w:r>
      <w:r w:rsidR="00683097" w:rsidRPr="007D0335">
        <w:rPr>
          <w:rFonts w:asciiTheme="minorHAnsi" w:hAnsiTheme="minorHAnsi" w:cstheme="minorHAnsi"/>
          <w:sz w:val="24"/>
          <w:szCs w:val="24"/>
        </w:rPr>
        <w:t>,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 sarà pagato meno. </w:t>
      </w:r>
      <w:r w:rsidR="00683097" w:rsidRPr="007D0335">
        <w:rPr>
          <w:rFonts w:asciiTheme="minorHAnsi" w:hAnsiTheme="minorHAnsi" w:cstheme="minorHAnsi"/>
          <w:sz w:val="24"/>
          <w:szCs w:val="24"/>
        </w:rPr>
        <w:br/>
        <w:t xml:space="preserve">Quindi </w:t>
      </w:r>
      <w:r w:rsidR="00683097" w:rsidRPr="00B17E18">
        <w:rPr>
          <w:rFonts w:asciiTheme="minorHAnsi" w:hAnsiTheme="minorHAnsi" w:cstheme="minorHAnsi"/>
          <w:b/>
          <w:bCs/>
          <w:sz w:val="24"/>
          <w:szCs w:val="24"/>
        </w:rPr>
        <w:t>a materia uguale</w:t>
      </w:r>
      <w:r w:rsidR="00683097" w:rsidRPr="007D0335">
        <w:rPr>
          <w:rFonts w:asciiTheme="minorHAnsi" w:hAnsiTheme="minorHAnsi" w:cstheme="minorHAnsi"/>
          <w:sz w:val="24"/>
          <w:szCs w:val="24"/>
        </w:rPr>
        <w:t xml:space="preserve"> (attività motoria) si avranno </w:t>
      </w:r>
      <w:r w:rsidR="00683097" w:rsidRPr="00B17E18">
        <w:rPr>
          <w:rFonts w:asciiTheme="minorHAnsi" w:hAnsiTheme="minorHAnsi" w:cstheme="minorHAnsi"/>
          <w:b/>
          <w:bCs/>
          <w:sz w:val="24"/>
          <w:szCs w:val="24"/>
        </w:rPr>
        <w:t>per ordine di scuola, stipendi diversi</w:t>
      </w:r>
      <w:r w:rsidR="00683097" w:rsidRPr="007D0335">
        <w:rPr>
          <w:rFonts w:asciiTheme="minorHAnsi" w:hAnsiTheme="minorHAnsi" w:cstheme="minorHAnsi"/>
          <w:sz w:val="24"/>
          <w:szCs w:val="24"/>
        </w:rPr>
        <w:t>.</w:t>
      </w:r>
    </w:p>
    <w:p w14:paraId="659C1EDE" w14:textId="77777777" w:rsidR="00683097" w:rsidRPr="007D0335" w:rsidRDefault="00683097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70075791" w14:textId="6716BDA7" w:rsidR="00683097" w:rsidRPr="007D0335" w:rsidRDefault="00312010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>Una logica di sistema che perpetua le differenze inaccettabili che un’azione</w:t>
      </w:r>
      <w:r w:rsidR="007D0335" w:rsidRPr="007D0335">
        <w:rPr>
          <w:rFonts w:asciiTheme="minorHAnsi" w:hAnsiTheme="minorHAnsi" w:cstheme="minorHAnsi"/>
          <w:sz w:val="24"/>
          <w:szCs w:val="24"/>
        </w:rPr>
        <w:t>,</w:t>
      </w:r>
      <w:r w:rsidRPr="007D0335">
        <w:rPr>
          <w:rFonts w:asciiTheme="minorHAnsi" w:hAnsiTheme="minorHAnsi" w:cstheme="minorHAnsi"/>
          <w:sz w:val="24"/>
          <w:szCs w:val="24"/>
        </w:rPr>
        <w:t xml:space="preserve"> di modernità</w:t>
      </w:r>
      <w:r w:rsidR="00E4178B" w:rsidRPr="007D0335">
        <w:rPr>
          <w:rFonts w:asciiTheme="minorHAnsi" w:hAnsiTheme="minorHAnsi" w:cstheme="minorHAnsi"/>
          <w:sz w:val="24"/>
          <w:szCs w:val="24"/>
        </w:rPr>
        <w:t xml:space="preserve"> e di riforme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, </w:t>
      </w:r>
      <w:r w:rsidRPr="007D0335">
        <w:rPr>
          <w:rFonts w:asciiTheme="minorHAnsi" w:hAnsiTheme="minorHAnsi" w:cstheme="minorHAnsi"/>
          <w:sz w:val="24"/>
          <w:szCs w:val="24"/>
        </w:rPr>
        <w:t>dovrebbe eliminare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 – osserva il segretario generale Uil Scuola -no</w:t>
      </w:r>
      <w:r w:rsidR="00683097" w:rsidRPr="007D0335">
        <w:rPr>
          <w:rFonts w:asciiTheme="minorHAnsi" w:hAnsiTheme="minorHAnsi" w:cstheme="minorHAnsi"/>
          <w:sz w:val="24"/>
          <w:szCs w:val="24"/>
        </w:rPr>
        <w:t xml:space="preserve">n esiste alcuna motivazione per la quale si applicano ai docenti stipendi diversi in funzione dei diversi ordini di scuola. </w:t>
      </w:r>
      <w:proofErr w:type="gramStart"/>
      <w:r w:rsidR="00683097" w:rsidRPr="007D0335">
        <w:rPr>
          <w:rFonts w:asciiTheme="minorHAnsi" w:hAnsiTheme="minorHAnsi" w:cstheme="minorHAnsi"/>
          <w:sz w:val="24"/>
          <w:szCs w:val="24"/>
        </w:rPr>
        <w:t>E’</w:t>
      </w:r>
      <w:proofErr w:type="gramEnd"/>
      <w:r w:rsidR="00683097" w:rsidRPr="007D0335">
        <w:rPr>
          <w:rFonts w:asciiTheme="minorHAnsi" w:hAnsiTheme="minorHAnsi" w:cstheme="minorHAnsi"/>
          <w:sz w:val="24"/>
          <w:szCs w:val="24"/>
        </w:rPr>
        <w:t xml:space="preserve"> un’ottica che va superata.</w:t>
      </w:r>
    </w:p>
    <w:p w14:paraId="2F3E54B2" w14:textId="054405A3" w:rsidR="00C76300" w:rsidRPr="007D0335" w:rsidRDefault="00C76300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4BF1025A" w14:textId="2408E7E1" w:rsidR="00312010" w:rsidRPr="007D0335" w:rsidRDefault="00114C47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>Una scuola</w:t>
      </w:r>
      <w:r w:rsidR="007D0335" w:rsidRPr="007D0335">
        <w:rPr>
          <w:rFonts w:asciiTheme="minorHAnsi" w:hAnsiTheme="minorHAnsi" w:cstheme="minorHAnsi"/>
          <w:sz w:val="24"/>
          <w:szCs w:val="24"/>
        </w:rPr>
        <w:t xml:space="preserve">, 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ancora una volta, </w:t>
      </w:r>
      <w:r w:rsidRPr="00B17E18">
        <w:rPr>
          <w:rFonts w:asciiTheme="minorHAnsi" w:hAnsiTheme="minorHAnsi" w:cstheme="minorHAnsi"/>
          <w:b/>
          <w:bCs/>
          <w:sz w:val="24"/>
          <w:szCs w:val="24"/>
        </w:rPr>
        <w:t>strattonata dagli scontri ideologici</w:t>
      </w:r>
      <w:r w:rsidRPr="007D0335">
        <w:rPr>
          <w:rFonts w:asciiTheme="minorHAnsi" w:hAnsiTheme="minorHAnsi" w:cstheme="minorHAnsi"/>
          <w:sz w:val="24"/>
          <w:szCs w:val="24"/>
        </w:rPr>
        <w:t xml:space="preserve">, da </w:t>
      </w:r>
      <w:r w:rsidR="00312010" w:rsidRPr="007D0335">
        <w:rPr>
          <w:rFonts w:asciiTheme="minorHAnsi" w:hAnsiTheme="minorHAnsi" w:cstheme="minorHAnsi"/>
          <w:sz w:val="24"/>
          <w:szCs w:val="24"/>
        </w:rPr>
        <w:t>bandierine politiche che dovrebbero essere ammainate</w:t>
      </w:r>
      <w:r w:rsidRPr="007D0335">
        <w:rPr>
          <w:rFonts w:asciiTheme="minorHAnsi" w:hAnsiTheme="minorHAnsi" w:cstheme="minorHAnsi"/>
          <w:sz w:val="24"/>
          <w:szCs w:val="24"/>
        </w:rPr>
        <w:t>,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 ed invece si moltiplicano</w:t>
      </w:r>
      <w:r w:rsidR="00D35EBF">
        <w:rPr>
          <w:rFonts w:asciiTheme="minorHAnsi" w:hAnsiTheme="minorHAnsi" w:cstheme="minorHAnsi"/>
          <w:sz w:val="24"/>
          <w:szCs w:val="24"/>
        </w:rPr>
        <w:t>,</w:t>
      </w:r>
      <w:r w:rsidRPr="007D0335">
        <w:rPr>
          <w:rFonts w:asciiTheme="minorHAnsi" w:hAnsiTheme="minorHAnsi" w:cstheme="minorHAnsi"/>
          <w:sz w:val="24"/>
          <w:szCs w:val="24"/>
        </w:rPr>
        <w:t xml:space="preserve"> </w:t>
      </w:r>
      <w:r w:rsidR="002F4B15" w:rsidRPr="007D0335">
        <w:rPr>
          <w:rFonts w:asciiTheme="minorHAnsi" w:hAnsiTheme="minorHAnsi" w:cstheme="minorHAnsi"/>
          <w:sz w:val="24"/>
          <w:szCs w:val="24"/>
        </w:rPr>
        <w:t>che riguardano</w:t>
      </w:r>
      <w:r w:rsidR="000C696B" w:rsidRPr="007D0335">
        <w:rPr>
          <w:rFonts w:asciiTheme="minorHAnsi" w:hAnsiTheme="minorHAnsi" w:cstheme="minorHAnsi"/>
          <w:sz w:val="24"/>
          <w:szCs w:val="24"/>
        </w:rPr>
        <w:t xml:space="preserve"> la</w:t>
      </w:r>
      <w:r w:rsidR="002F4B15" w:rsidRPr="007D0335">
        <w:rPr>
          <w:rFonts w:asciiTheme="minorHAnsi" w:hAnsiTheme="minorHAnsi" w:cstheme="minorHAnsi"/>
          <w:sz w:val="24"/>
          <w:szCs w:val="24"/>
        </w:rPr>
        <w:t xml:space="preserve"> </w:t>
      </w:r>
      <w:r w:rsidR="00312010" w:rsidRPr="007D0335">
        <w:rPr>
          <w:rFonts w:asciiTheme="minorHAnsi" w:hAnsiTheme="minorHAnsi" w:cstheme="minorHAnsi"/>
          <w:sz w:val="24"/>
          <w:szCs w:val="24"/>
        </w:rPr>
        <w:t>card dei docenti che mantiene in vit</w:t>
      </w:r>
      <w:r w:rsidRPr="007D0335">
        <w:rPr>
          <w:rFonts w:asciiTheme="minorHAnsi" w:hAnsiTheme="minorHAnsi" w:cstheme="minorHAnsi"/>
          <w:sz w:val="24"/>
          <w:szCs w:val="24"/>
        </w:rPr>
        <w:t xml:space="preserve">a </w:t>
      </w:r>
      <w:r w:rsidR="00312010" w:rsidRPr="007D0335">
        <w:rPr>
          <w:rFonts w:asciiTheme="minorHAnsi" w:hAnsiTheme="minorHAnsi" w:cstheme="minorHAnsi"/>
          <w:sz w:val="24"/>
          <w:szCs w:val="24"/>
        </w:rPr>
        <w:t>la politica dei bonus</w:t>
      </w:r>
      <w:r w:rsidRPr="007D0335">
        <w:rPr>
          <w:rFonts w:asciiTheme="minorHAnsi" w:hAnsiTheme="minorHAnsi" w:cstheme="minorHAnsi"/>
          <w:sz w:val="24"/>
          <w:szCs w:val="24"/>
        </w:rPr>
        <w:t>,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 solo </w:t>
      </w:r>
      <w:r w:rsidRPr="007D0335">
        <w:rPr>
          <w:rFonts w:asciiTheme="minorHAnsi" w:hAnsiTheme="minorHAnsi" w:cstheme="minorHAnsi"/>
          <w:sz w:val="24"/>
          <w:szCs w:val="24"/>
        </w:rPr>
        <w:t xml:space="preserve">per </w:t>
      </w:r>
      <w:r w:rsidR="00312010" w:rsidRPr="007D0335">
        <w:rPr>
          <w:rFonts w:asciiTheme="minorHAnsi" w:hAnsiTheme="minorHAnsi" w:cstheme="minorHAnsi"/>
          <w:sz w:val="24"/>
          <w:szCs w:val="24"/>
        </w:rPr>
        <w:t>la scuola</w:t>
      </w:r>
      <w:r w:rsidRPr="007D0335">
        <w:rPr>
          <w:rFonts w:asciiTheme="minorHAnsi" w:hAnsiTheme="minorHAnsi" w:cstheme="minorHAnsi"/>
          <w:sz w:val="24"/>
          <w:szCs w:val="24"/>
        </w:rPr>
        <w:t>, dove le risorse sono sempre poche e a rate,</w:t>
      </w:r>
      <w:r w:rsidR="000C696B" w:rsidRPr="007D0335">
        <w:rPr>
          <w:rFonts w:asciiTheme="minorHAnsi" w:hAnsiTheme="minorHAnsi" w:cstheme="minorHAnsi"/>
          <w:sz w:val="24"/>
          <w:szCs w:val="24"/>
        </w:rPr>
        <w:t xml:space="preserve"> mentre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 invece andrebbero superati con interventi strutturali che ridiano equità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 e stabilità</w:t>
      </w:r>
      <w:r w:rsidR="00312010" w:rsidRPr="007D0335">
        <w:rPr>
          <w:rFonts w:asciiTheme="minorHAnsi" w:hAnsiTheme="minorHAnsi" w:cstheme="minorHAnsi"/>
          <w:sz w:val="24"/>
          <w:szCs w:val="24"/>
        </w:rPr>
        <w:t xml:space="preserve"> al sistema</w:t>
      </w:r>
      <w:r w:rsidR="00AF5E4C" w:rsidRPr="007D0335">
        <w:rPr>
          <w:rFonts w:asciiTheme="minorHAnsi" w:hAnsiTheme="minorHAnsi" w:cstheme="minorHAnsi"/>
          <w:sz w:val="24"/>
          <w:szCs w:val="24"/>
        </w:rPr>
        <w:t xml:space="preserve"> retributivo del personale.</w:t>
      </w:r>
    </w:p>
    <w:p w14:paraId="0FCF9B0C" w14:textId="77777777" w:rsidR="00C76300" w:rsidRPr="007D0335" w:rsidRDefault="00C76300" w:rsidP="00D90B92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710D692C" w14:textId="6909B67D" w:rsidR="000C696B" w:rsidRPr="007D0335" w:rsidRDefault="000C696B" w:rsidP="00114C47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7D0335">
        <w:rPr>
          <w:rFonts w:asciiTheme="minorHAnsi" w:hAnsiTheme="minorHAnsi" w:cstheme="minorHAnsi"/>
          <w:sz w:val="24"/>
          <w:szCs w:val="24"/>
        </w:rPr>
        <w:t xml:space="preserve">Le </w:t>
      </w:r>
      <w:r w:rsidR="00312010" w:rsidRPr="007D0335">
        <w:rPr>
          <w:rFonts w:asciiTheme="minorHAnsi" w:hAnsiTheme="minorHAnsi" w:cstheme="minorHAnsi"/>
          <w:sz w:val="24"/>
          <w:szCs w:val="24"/>
        </w:rPr>
        <w:t>attuali</w:t>
      </w:r>
      <w:r w:rsidR="00AC7DFE" w:rsidRPr="007D0335">
        <w:rPr>
          <w:rFonts w:asciiTheme="minorHAnsi" w:hAnsiTheme="minorHAnsi" w:cstheme="minorHAnsi"/>
          <w:sz w:val="24"/>
          <w:szCs w:val="24"/>
        </w:rPr>
        <w:t xml:space="preserve"> disuguaglianze </w:t>
      </w:r>
      <w:r w:rsidR="0092265A" w:rsidRPr="007D0335">
        <w:rPr>
          <w:rFonts w:asciiTheme="minorHAnsi" w:hAnsiTheme="minorHAnsi" w:cstheme="minorHAnsi"/>
          <w:sz w:val="24"/>
          <w:szCs w:val="24"/>
        </w:rPr>
        <w:t xml:space="preserve">meriterebbero una </w:t>
      </w:r>
      <w:r w:rsidR="00114C47" w:rsidRPr="007D0335">
        <w:rPr>
          <w:rFonts w:asciiTheme="minorHAnsi" w:hAnsiTheme="minorHAnsi" w:cstheme="minorHAnsi"/>
          <w:sz w:val="24"/>
          <w:szCs w:val="24"/>
        </w:rPr>
        <w:t xml:space="preserve">manovra </w:t>
      </w:r>
      <w:r w:rsidR="0092265A" w:rsidRPr="007D0335">
        <w:rPr>
          <w:rFonts w:asciiTheme="minorHAnsi" w:hAnsiTheme="minorHAnsi" w:cstheme="minorHAnsi"/>
          <w:sz w:val="24"/>
          <w:szCs w:val="24"/>
        </w:rPr>
        <w:t xml:space="preserve">diversa e non </w:t>
      </w:r>
      <w:r w:rsidR="00AC7DFE" w:rsidRPr="007D0335">
        <w:rPr>
          <w:rFonts w:asciiTheme="minorHAnsi" w:hAnsiTheme="minorHAnsi" w:cstheme="minorHAnsi"/>
          <w:sz w:val="24"/>
          <w:szCs w:val="24"/>
        </w:rPr>
        <w:t>una finanziaria ordinaria</w:t>
      </w:r>
      <w:r w:rsidR="0092265A" w:rsidRPr="007D0335">
        <w:rPr>
          <w:rFonts w:asciiTheme="minorHAnsi" w:hAnsiTheme="minorHAnsi" w:cstheme="minorHAnsi"/>
          <w:sz w:val="24"/>
          <w:szCs w:val="24"/>
        </w:rPr>
        <w:t xml:space="preserve"> come ne abbiamo viste tante negli ultimi anni</w:t>
      </w:r>
      <w:r w:rsidR="00D35EBF">
        <w:rPr>
          <w:rFonts w:asciiTheme="minorHAnsi" w:hAnsiTheme="minorHAnsi" w:cstheme="minorHAnsi"/>
          <w:sz w:val="24"/>
          <w:szCs w:val="24"/>
        </w:rPr>
        <w:t xml:space="preserve"> – sottolinea Turi.</w:t>
      </w:r>
    </w:p>
    <w:p w14:paraId="6834C970" w14:textId="0BD6C028" w:rsidR="00114C47" w:rsidRPr="007D0335" w:rsidRDefault="00114C47" w:rsidP="00114C47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17E18">
        <w:rPr>
          <w:rFonts w:asciiTheme="minorHAnsi" w:hAnsiTheme="minorHAnsi" w:cstheme="minorHAnsi"/>
          <w:b/>
          <w:bCs/>
          <w:sz w:val="24"/>
          <w:szCs w:val="24"/>
        </w:rPr>
        <w:t>Problema culturale</w:t>
      </w:r>
      <w:r w:rsidRPr="007D0335">
        <w:rPr>
          <w:rFonts w:asciiTheme="minorHAnsi" w:hAnsiTheme="minorHAnsi" w:cstheme="minorHAnsi"/>
          <w:sz w:val="24"/>
          <w:szCs w:val="24"/>
        </w:rPr>
        <w:t xml:space="preserve"> atavico, </w:t>
      </w:r>
      <w:r w:rsidRPr="00B17E18">
        <w:rPr>
          <w:rFonts w:asciiTheme="minorHAnsi" w:hAnsiTheme="minorHAnsi" w:cstheme="minorHAnsi"/>
          <w:b/>
          <w:bCs/>
          <w:sz w:val="24"/>
          <w:szCs w:val="24"/>
        </w:rPr>
        <w:t>non certo finanziario</w:t>
      </w:r>
      <w:r w:rsidRPr="007D0335">
        <w:rPr>
          <w:rFonts w:asciiTheme="minorHAnsi" w:hAnsiTheme="minorHAnsi" w:cstheme="minorHAnsi"/>
          <w:sz w:val="24"/>
          <w:szCs w:val="24"/>
        </w:rPr>
        <w:t>, visto che questa volta le risorse ci sono e come sempre prendono strade diverse da quelle che dovrebbero.</w:t>
      </w:r>
      <w:r w:rsidR="00E4178B" w:rsidRPr="007D0335">
        <w:rPr>
          <w:rFonts w:asciiTheme="minorHAnsi" w:hAnsiTheme="minorHAnsi" w:cstheme="minorHAnsi"/>
          <w:sz w:val="24"/>
          <w:szCs w:val="24"/>
        </w:rPr>
        <w:br/>
      </w:r>
      <w:r w:rsidR="00E4178B" w:rsidRPr="007D0335">
        <w:rPr>
          <w:rFonts w:asciiTheme="minorHAnsi" w:hAnsiTheme="minorHAnsi" w:cstheme="minorHAnsi"/>
          <w:sz w:val="24"/>
          <w:szCs w:val="24"/>
        </w:rPr>
        <w:br/>
      </w:r>
    </w:p>
    <w:p w14:paraId="1FD848E7" w14:textId="77777777" w:rsidR="00114C47" w:rsidRPr="007D0335" w:rsidRDefault="00114C47" w:rsidP="00D3438C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14:paraId="16BAA187" w14:textId="47717D4A" w:rsidR="00207F5E" w:rsidRPr="007D0335" w:rsidRDefault="00207F5E" w:rsidP="00D90B92">
      <w:pPr>
        <w:rPr>
          <w:rFonts w:cstheme="minorHAnsi"/>
          <w:sz w:val="24"/>
          <w:szCs w:val="24"/>
        </w:rPr>
      </w:pPr>
    </w:p>
    <w:sectPr w:rsidR="00207F5E" w:rsidRPr="007D0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FE"/>
    <w:rsid w:val="0003320E"/>
    <w:rsid w:val="000C696B"/>
    <w:rsid w:val="00114C47"/>
    <w:rsid w:val="001C1AC7"/>
    <w:rsid w:val="00207F5E"/>
    <w:rsid w:val="002A070C"/>
    <w:rsid w:val="002F4B15"/>
    <w:rsid w:val="00312010"/>
    <w:rsid w:val="00392E5F"/>
    <w:rsid w:val="004006C1"/>
    <w:rsid w:val="005A2E68"/>
    <w:rsid w:val="00683097"/>
    <w:rsid w:val="007D0335"/>
    <w:rsid w:val="00832139"/>
    <w:rsid w:val="0092265A"/>
    <w:rsid w:val="00941601"/>
    <w:rsid w:val="00A1737C"/>
    <w:rsid w:val="00AC7DFE"/>
    <w:rsid w:val="00AF5E4C"/>
    <w:rsid w:val="00B17E18"/>
    <w:rsid w:val="00C76300"/>
    <w:rsid w:val="00D10D2E"/>
    <w:rsid w:val="00D3438C"/>
    <w:rsid w:val="00D35EBF"/>
    <w:rsid w:val="00D90B92"/>
    <w:rsid w:val="00DD4091"/>
    <w:rsid w:val="00E4178B"/>
    <w:rsid w:val="00F04420"/>
    <w:rsid w:val="00F272C9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D6B"/>
  <w15:chartTrackingRefBased/>
  <w15:docId w15:val="{3A5337E2-A6B1-4DD0-B6C7-F393096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C7D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C7D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Francesca Ricci</cp:lastModifiedBy>
  <cp:revision>3</cp:revision>
  <dcterms:created xsi:type="dcterms:W3CDTF">2021-10-29T09:16:00Z</dcterms:created>
  <dcterms:modified xsi:type="dcterms:W3CDTF">2021-10-29T09:20:00Z</dcterms:modified>
</cp:coreProperties>
</file>